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F5" w:rsidRDefault="00E15AF5">
      <w:pPr>
        <w:pStyle w:val="ConsPlusTitlePage"/>
      </w:pPr>
      <w:r>
        <w:br/>
      </w:r>
    </w:p>
    <w:p w:rsidR="00E15AF5" w:rsidRPr="00E15AF5" w:rsidRDefault="00E15AF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ПРАВИТЕЛЬСТВО ХАБАРОВСКОГО КРАЯ</w:t>
      </w:r>
    </w:p>
    <w:p w:rsidR="00E15AF5" w:rsidRPr="00E15AF5" w:rsidRDefault="00E15AF5">
      <w:pPr>
        <w:pStyle w:val="ConsPlusTitle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ПОСТАНОВЛЕНИЕ</w:t>
      </w:r>
    </w:p>
    <w:p w:rsidR="00E15AF5" w:rsidRPr="00E15AF5" w:rsidRDefault="006B5CB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 марта 2020 г. №</w:t>
      </w:r>
      <w:bookmarkStart w:id="0" w:name="_GoBack"/>
      <w:bookmarkEnd w:id="0"/>
      <w:r w:rsidR="00E15AF5" w:rsidRPr="00E15AF5">
        <w:rPr>
          <w:rFonts w:ascii="Times New Roman" w:hAnsi="Times New Roman" w:cs="Times New Roman"/>
        </w:rPr>
        <w:t xml:space="preserve"> 125-пр</w:t>
      </w:r>
    </w:p>
    <w:p w:rsidR="00E15AF5" w:rsidRPr="00E15AF5" w:rsidRDefault="00E15AF5">
      <w:pPr>
        <w:pStyle w:val="ConsPlusTitle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О ВВЕДЕНИИ ВРЕМЕННЫХ ОГРАНИЧЕНИЙ ДВИЖЕНИЯ ТРАНСПОРТНЫХ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СРЕДСТВ ПО АВТОМОБИЛЬНЫМ ДОРОГАМ ОБЩЕГО ПОЛЬЗОВАНИЯ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РЕГИОНАЛЬНОГО ИЛИ МЕЖМУНИЦИПАЛЬНОГО ЗНАЧЕНИЯ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ХАБАРОВСКОГО КРАЯ В 2020 ГОДУ</w:t>
      </w: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 xml:space="preserve">В период возникновения неблагоприятных природно-климатических условий, снижения несущей способности конструктивных элементов автомобильной дороги, ее участков, в соответствии с Федеральным </w:t>
      </w:r>
      <w:hyperlink r:id="rId4" w:history="1">
        <w:r w:rsidRPr="00E15AF5">
          <w:rPr>
            <w:rFonts w:ascii="Times New Roman" w:hAnsi="Times New Roman" w:cs="Times New Roman"/>
            <w:color w:val="0000FF"/>
          </w:rPr>
          <w:t>законом</w:t>
        </w:r>
      </w:hyperlink>
      <w:r w:rsidRPr="00E15AF5">
        <w:rPr>
          <w:rFonts w:ascii="Times New Roman" w:hAnsi="Times New Roman" w:cs="Times New Roman"/>
        </w:rPr>
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5" w:history="1">
        <w:r w:rsidRPr="00E15AF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15AF5">
        <w:rPr>
          <w:rFonts w:ascii="Times New Roman" w:hAnsi="Times New Roman" w:cs="Times New Roman"/>
        </w:rPr>
        <w:t xml:space="preserve"> Правительства Хабаровского края от 20 марта 2012 г. N 67-пр 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в Хабаровском крае" Правительство края постановляет: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1. Ввести временные ограничения движения по автомобильным дорогам общего пользования регионального или межмуниципального значения в Хабаровском крае в весенний период (далее - временные ограничения в весенний период):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 xml:space="preserve">- для центральных и южных районов Хабаровского края, включая Нанайский, Хабаровский, Комсомольский, Амурский, Солнечный, имени Лазо, Вяземский, </w:t>
      </w:r>
      <w:proofErr w:type="spellStart"/>
      <w:r w:rsidRPr="00E15AF5">
        <w:rPr>
          <w:rFonts w:ascii="Times New Roman" w:hAnsi="Times New Roman" w:cs="Times New Roman"/>
        </w:rPr>
        <w:t>Бикинский</w:t>
      </w:r>
      <w:proofErr w:type="spellEnd"/>
      <w:r w:rsidRPr="00E15AF5">
        <w:rPr>
          <w:rFonts w:ascii="Times New Roman" w:hAnsi="Times New Roman" w:cs="Times New Roman"/>
        </w:rPr>
        <w:t xml:space="preserve">, Советско-Гаванский, </w:t>
      </w:r>
      <w:proofErr w:type="spellStart"/>
      <w:r w:rsidRPr="00E15AF5">
        <w:rPr>
          <w:rFonts w:ascii="Times New Roman" w:hAnsi="Times New Roman" w:cs="Times New Roman"/>
        </w:rPr>
        <w:t>Ванинский</w:t>
      </w:r>
      <w:proofErr w:type="spellEnd"/>
      <w:r w:rsidRPr="00E15AF5">
        <w:rPr>
          <w:rFonts w:ascii="Times New Roman" w:hAnsi="Times New Roman" w:cs="Times New Roman"/>
        </w:rPr>
        <w:t xml:space="preserve"> муниципальные районы, в период с 20 апреля по 28 мая 2020 г. согласно </w:t>
      </w:r>
      <w:hyperlink w:anchor="P44" w:history="1">
        <w:proofErr w:type="gramStart"/>
        <w:r w:rsidRPr="00E15AF5">
          <w:rPr>
            <w:rFonts w:ascii="Times New Roman" w:hAnsi="Times New Roman" w:cs="Times New Roman"/>
            <w:color w:val="0000FF"/>
          </w:rPr>
          <w:t>приложению</w:t>
        </w:r>
        <w:proofErr w:type="gramEnd"/>
        <w:r w:rsidRPr="00E15AF5">
          <w:rPr>
            <w:rFonts w:ascii="Times New Roman" w:hAnsi="Times New Roman" w:cs="Times New Roman"/>
            <w:color w:val="0000FF"/>
          </w:rPr>
          <w:t xml:space="preserve"> N 1</w:t>
        </w:r>
      </w:hyperlink>
      <w:r w:rsidRPr="00E15AF5">
        <w:rPr>
          <w:rFonts w:ascii="Times New Roman" w:hAnsi="Times New Roman" w:cs="Times New Roman"/>
        </w:rPr>
        <w:t xml:space="preserve"> к настоящему постановлению;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 xml:space="preserve">- для северных районов Хабаровского края, включая </w:t>
      </w:r>
      <w:proofErr w:type="spellStart"/>
      <w:r w:rsidRPr="00E15AF5">
        <w:rPr>
          <w:rFonts w:ascii="Times New Roman" w:hAnsi="Times New Roman" w:cs="Times New Roman"/>
        </w:rPr>
        <w:t>Ульчский</w:t>
      </w:r>
      <w:proofErr w:type="spellEnd"/>
      <w:r w:rsidRPr="00E15AF5">
        <w:rPr>
          <w:rFonts w:ascii="Times New Roman" w:hAnsi="Times New Roman" w:cs="Times New Roman"/>
        </w:rPr>
        <w:t xml:space="preserve">, Николаевский, </w:t>
      </w:r>
      <w:proofErr w:type="spellStart"/>
      <w:r w:rsidRPr="00E15AF5">
        <w:rPr>
          <w:rFonts w:ascii="Times New Roman" w:hAnsi="Times New Roman" w:cs="Times New Roman"/>
        </w:rPr>
        <w:t>Верхнебуреинский</w:t>
      </w:r>
      <w:proofErr w:type="spellEnd"/>
      <w:r w:rsidRPr="00E15AF5">
        <w:rPr>
          <w:rFonts w:ascii="Times New Roman" w:hAnsi="Times New Roman" w:cs="Times New Roman"/>
        </w:rPr>
        <w:t xml:space="preserve">, имени Полины Осипенко, Охотский, </w:t>
      </w:r>
      <w:proofErr w:type="spellStart"/>
      <w:r w:rsidRPr="00E15AF5">
        <w:rPr>
          <w:rFonts w:ascii="Times New Roman" w:hAnsi="Times New Roman" w:cs="Times New Roman"/>
        </w:rPr>
        <w:t>Аяно</w:t>
      </w:r>
      <w:proofErr w:type="spellEnd"/>
      <w:r w:rsidRPr="00E15AF5">
        <w:rPr>
          <w:rFonts w:ascii="Times New Roman" w:hAnsi="Times New Roman" w:cs="Times New Roman"/>
        </w:rPr>
        <w:t xml:space="preserve">-Майский муниципальные районы, в период с 24 апреля по 31 мая 2020 г. согласно </w:t>
      </w:r>
      <w:hyperlink w:anchor="P427" w:history="1">
        <w:proofErr w:type="gramStart"/>
        <w:r w:rsidRPr="00E15AF5">
          <w:rPr>
            <w:rFonts w:ascii="Times New Roman" w:hAnsi="Times New Roman" w:cs="Times New Roman"/>
            <w:color w:val="0000FF"/>
          </w:rPr>
          <w:t>приложению</w:t>
        </w:r>
        <w:proofErr w:type="gramEnd"/>
        <w:r w:rsidRPr="00E15AF5">
          <w:rPr>
            <w:rFonts w:ascii="Times New Roman" w:hAnsi="Times New Roman" w:cs="Times New Roman"/>
            <w:color w:val="0000FF"/>
          </w:rPr>
          <w:t xml:space="preserve"> N 2</w:t>
        </w:r>
      </w:hyperlink>
      <w:r w:rsidRPr="00E15AF5">
        <w:rPr>
          <w:rFonts w:ascii="Times New Roman" w:hAnsi="Times New Roman" w:cs="Times New Roman"/>
        </w:rPr>
        <w:t xml:space="preserve"> к настоящему постановлению.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2. Установить следующие предельно допустимые нагрузки на период временных ограничений в весенний период для всех видов транспорта, включая прицепные устройства: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- на дорогах 2 - 3 категорий при нагрузке на одиночную, наиболее нагруженную ось - 6 тонн, для сдвоенной оси - 10 тонн, для строенной оси - 12 тонн, для сближенных осей - 5 тонн на ось;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- на дорогах 4 - 5 категорий при нагрузке на ось (одиночную, сдвоенные оси, строенные оси, сближенные оси) - 4 тонны.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 xml:space="preserve">3. Ввести временные ограничения движения тяжеловесных транспортных средств по автомобильным дорогам общего пользования регионального или межмуниципального значения Хабаровского края с асфальтобетонным покрытием в летний период при значении дневной температуры воздуха свыше 32° C (по данным Гидрометцентра России) (далее - временные ограничения в летний период) в период с 01 июня по 31 августа 2020 г. согласно </w:t>
      </w:r>
      <w:hyperlink w:anchor="P536" w:history="1">
        <w:proofErr w:type="gramStart"/>
        <w:r w:rsidRPr="00E15AF5">
          <w:rPr>
            <w:rFonts w:ascii="Times New Roman" w:hAnsi="Times New Roman" w:cs="Times New Roman"/>
            <w:color w:val="0000FF"/>
          </w:rPr>
          <w:t>приложению</w:t>
        </w:r>
        <w:proofErr w:type="gramEnd"/>
        <w:r w:rsidRPr="00E15AF5">
          <w:rPr>
            <w:rFonts w:ascii="Times New Roman" w:hAnsi="Times New Roman" w:cs="Times New Roman"/>
            <w:color w:val="0000FF"/>
          </w:rPr>
          <w:t xml:space="preserve"> N 3</w:t>
        </w:r>
      </w:hyperlink>
      <w:r w:rsidRPr="00E15AF5">
        <w:rPr>
          <w:rFonts w:ascii="Times New Roman" w:hAnsi="Times New Roman" w:cs="Times New Roman"/>
        </w:rPr>
        <w:t xml:space="preserve"> к настоящему постановлению.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 xml:space="preserve">4. Действие временных ограничений движения транспортных средств по автомобильным дорогам общего пользования регионального или межмуниципального значения Хабаровского края не распространяется на перевозки, установленные </w:t>
      </w:r>
      <w:hyperlink r:id="rId6" w:history="1">
        <w:r w:rsidRPr="00E15AF5">
          <w:rPr>
            <w:rFonts w:ascii="Times New Roman" w:hAnsi="Times New Roman" w:cs="Times New Roman"/>
            <w:color w:val="0000FF"/>
          </w:rPr>
          <w:t>подпунктами 1</w:t>
        </w:r>
      </w:hyperlink>
      <w:r w:rsidRPr="00E15AF5">
        <w:rPr>
          <w:rFonts w:ascii="Times New Roman" w:hAnsi="Times New Roman" w:cs="Times New Roman"/>
        </w:rPr>
        <w:t xml:space="preserve"> - </w:t>
      </w:r>
      <w:hyperlink r:id="rId7" w:history="1">
        <w:r w:rsidRPr="00E15AF5">
          <w:rPr>
            <w:rFonts w:ascii="Times New Roman" w:hAnsi="Times New Roman" w:cs="Times New Roman"/>
            <w:color w:val="0000FF"/>
          </w:rPr>
          <w:t>10 пункта 17 раздела IV</w:t>
        </w:r>
      </w:hyperlink>
      <w:r w:rsidRPr="00E15AF5">
        <w:rPr>
          <w:rFonts w:ascii="Times New Roman" w:hAnsi="Times New Roman" w:cs="Times New Roman"/>
        </w:rPr>
        <w:t xml:space="preserve">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в Хабаровском крае, утвержденного постановлением Правительства Хабаровского края от </w:t>
      </w:r>
      <w:r w:rsidRPr="00E15AF5">
        <w:rPr>
          <w:rFonts w:ascii="Times New Roman" w:hAnsi="Times New Roman" w:cs="Times New Roman"/>
        </w:rPr>
        <w:lastRenderedPageBreak/>
        <w:t xml:space="preserve">20 марта 2012 г. N 67-пр, а также на перевозки непродовольственных товаров первой необходимости, </w:t>
      </w:r>
      <w:hyperlink r:id="rId8" w:history="1">
        <w:r w:rsidRPr="00E15AF5">
          <w:rPr>
            <w:rFonts w:ascii="Times New Roman" w:hAnsi="Times New Roman" w:cs="Times New Roman"/>
            <w:color w:val="0000FF"/>
          </w:rPr>
          <w:t>перечень</w:t>
        </w:r>
      </w:hyperlink>
      <w:r w:rsidRPr="00E15AF5">
        <w:rPr>
          <w:rFonts w:ascii="Times New Roman" w:hAnsi="Times New Roman" w:cs="Times New Roman"/>
        </w:rPr>
        <w:t xml:space="preserve"> которых утвержден Распоряжением Правительства Российской Федерации от 27 марта 2020 г. N 762-р.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5. Министерству транспорта и дорожного хозяйства края обеспечить: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 xml:space="preserve">5.1. Введение временных ограничений движения по автомобильным дорогам общего пользования регионального или межмуниципального значения Хабаровского края согласно </w:t>
      </w:r>
      <w:hyperlink w:anchor="P44" w:history="1">
        <w:proofErr w:type="gramStart"/>
        <w:r w:rsidRPr="00E15AF5">
          <w:rPr>
            <w:rFonts w:ascii="Times New Roman" w:hAnsi="Times New Roman" w:cs="Times New Roman"/>
            <w:color w:val="0000FF"/>
          </w:rPr>
          <w:t>приложениям</w:t>
        </w:r>
        <w:proofErr w:type="gramEnd"/>
        <w:r w:rsidRPr="00E15AF5">
          <w:rPr>
            <w:rFonts w:ascii="Times New Roman" w:hAnsi="Times New Roman" w:cs="Times New Roman"/>
            <w:color w:val="0000FF"/>
          </w:rPr>
          <w:t xml:space="preserve"> N 1</w:t>
        </w:r>
      </w:hyperlink>
      <w:r w:rsidRPr="00E15AF5">
        <w:rPr>
          <w:rFonts w:ascii="Times New Roman" w:hAnsi="Times New Roman" w:cs="Times New Roman"/>
        </w:rPr>
        <w:t xml:space="preserve"> - </w:t>
      </w:r>
      <w:hyperlink w:anchor="P536" w:history="1">
        <w:r w:rsidRPr="00E15AF5">
          <w:rPr>
            <w:rFonts w:ascii="Times New Roman" w:hAnsi="Times New Roman" w:cs="Times New Roman"/>
            <w:color w:val="0000FF"/>
          </w:rPr>
          <w:t>3</w:t>
        </w:r>
      </w:hyperlink>
      <w:r w:rsidRPr="00E15AF5">
        <w:rPr>
          <w:rFonts w:ascii="Times New Roman" w:hAnsi="Times New Roman" w:cs="Times New Roman"/>
        </w:rPr>
        <w:t xml:space="preserve"> настоящего постановления.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5.2. Информирование пользователей автомобильных дорог о сроках начала и окончания действия временных ограничений путем размещения информации на официальных сайтах Правительства края, министерства транспорта и дорожного хозяйства края, краевого государственного казенного учреждения "Хабаровское управление автомобильных дорог" (далее - КГКУ "</w:t>
      </w:r>
      <w:proofErr w:type="spellStart"/>
      <w:r w:rsidRPr="00E15AF5">
        <w:rPr>
          <w:rFonts w:ascii="Times New Roman" w:hAnsi="Times New Roman" w:cs="Times New Roman"/>
        </w:rPr>
        <w:t>Хабаровскуправтодор</w:t>
      </w:r>
      <w:proofErr w:type="spellEnd"/>
      <w:r w:rsidRPr="00E15AF5">
        <w:rPr>
          <w:rFonts w:ascii="Times New Roman" w:hAnsi="Times New Roman" w:cs="Times New Roman"/>
        </w:rPr>
        <w:t>") в информационно-телекоммуникационной сети "Интернет", а также через средства массовой информации.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5.3. Организацию КГКУ "</w:t>
      </w:r>
      <w:proofErr w:type="spellStart"/>
      <w:r w:rsidRPr="00E15AF5">
        <w:rPr>
          <w:rFonts w:ascii="Times New Roman" w:hAnsi="Times New Roman" w:cs="Times New Roman"/>
        </w:rPr>
        <w:t>Хабаровскуправтодор</w:t>
      </w:r>
      <w:proofErr w:type="spellEnd"/>
      <w:r w:rsidRPr="00E15AF5">
        <w:rPr>
          <w:rFonts w:ascii="Times New Roman" w:hAnsi="Times New Roman" w:cs="Times New Roman"/>
        </w:rPr>
        <w:t>" работы передвижных пунктов весового контроля в круглосуточном режиме, постоянный контроль за соблюдением весовых параметров автотранспорта на период действия временных ограничений.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6. КГКУ "</w:t>
      </w:r>
      <w:proofErr w:type="spellStart"/>
      <w:r w:rsidRPr="00E15AF5">
        <w:rPr>
          <w:rFonts w:ascii="Times New Roman" w:hAnsi="Times New Roman" w:cs="Times New Roman"/>
        </w:rPr>
        <w:t>Хабаровскуправтодор</w:t>
      </w:r>
      <w:proofErr w:type="spellEnd"/>
      <w:r w:rsidRPr="00E15AF5">
        <w:rPr>
          <w:rFonts w:ascii="Times New Roman" w:hAnsi="Times New Roman" w:cs="Times New Roman"/>
        </w:rPr>
        <w:t>":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6.1. Принять меры в период действия временных ограничений по обустройству автомобильных дорог соответствующими дорожными знаками или иными техническими средствами организации дорожного движения, предусмотренными Правилами дорожного движения Российской Федерации.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6.2. Обеспечить в весенний период действия временных ограничений своевременную выдачу специальных разрешений на движение по автомобильным дорогам общего пользования регионального или межмуниципального значения Хабаровского края транспортных средств в соответствии с законодательством Российской Федерации, регламентирующим движение тяжеловесных транспортных средств.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6.3. Обеспечить в летний период действия временных ограничений движения внесение в специальные разрешения на перевозку тяжеловесных грузов по региональным дорогам с асфальтобетонным покрытием в графу "Особые условия движения" записи следующего содержания: "При введении временного ограничения в летний период движение разрешается в период с 22.00 до 10.00 часов".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 xml:space="preserve">6.4. При введении временных ограничений в весенний и летний периоды организовать круглосуточную работу передвижных пунктов весового контроля в соответствии с </w:t>
      </w:r>
      <w:hyperlink r:id="rId9" w:history="1">
        <w:r w:rsidRPr="00E15AF5">
          <w:rPr>
            <w:rFonts w:ascii="Times New Roman" w:hAnsi="Times New Roman" w:cs="Times New Roman"/>
            <w:color w:val="0000FF"/>
          </w:rPr>
          <w:t>Порядком</w:t>
        </w:r>
      </w:hyperlink>
      <w:r w:rsidRPr="00E15AF5">
        <w:rPr>
          <w:rFonts w:ascii="Times New Roman" w:hAnsi="Times New Roman" w:cs="Times New Roman"/>
        </w:rPr>
        <w:t xml:space="preserve"> осуществления весового и габаритного контроля транспортных средств, в том числе порядком организации пунктов весового и габаритного контроля транспортных средств, утвержденным Приказом Министерства транспорта Российской Федерации от 29 марта 2018 г. N 119.</w:t>
      </w:r>
    </w:p>
    <w:p w:rsidR="00E15AF5" w:rsidRPr="00E15AF5" w:rsidRDefault="00E15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7. Контроль за выполнением настоящего постановления возложить на министра транспорта и дорожного хозяйства края.</w:t>
      </w: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Губернатор, Председатель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Правительства края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E15AF5">
        <w:rPr>
          <w:rFonts w:ascii="Times New Roman" w:hAnsi="Times New Roman" w:cs="Times New Roman"/>
        </w:rPr>
        <w:t>С.И.Фургал</w:t>
      </w:r>
      <w:proofErr w:type="spellEnd"/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Приложение N 1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lastRenderedPageBreak/>
        <w:t>к постановлению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Правительства Хабаровского края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от 31 марта 2020 г. N 125-пр</w:t>
      </w: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bookmarkStart w:id="1" w:name="P44"/>
      <w:bookmarkEnd w:id="1"/>
      <w:r w:rsidRPr="00E15AF5">
        <w:rPr>
          <w:rFonts w:ascii="Times New Roman" w:hAnsi="Times New Roman" w:cs="Times New Roman"/>
        </w:rPr>
        <w:t>ПЕРЕЧЕНЬ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АВТОМОБИЛЬНЫХ ДОРОГ ОБЩЕГО ПОЛЬЗОВАНИЯ РЕГИОНАЛЬНОГО ИЛИ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МЕЖМУНИЦИПАЛЬНОГО ЗНАЧЕНИЯ, ПО КОТОРЫМ ОГРАНИЧИВАЕТСЯ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ДВИЖЕНИЕ В ПЕРИОД С 20 АПРЕЛЯ ПО 28 МАЯ 2020 Г.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(ЦЕНТРАЛЬНЫЕ И ЮЖНЫЕ РАЙОНЫ ХАБАРОВСКОГО КРАЯ)</w:t>
      </w: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7313"/>
      </w:tblGrid>
      <w:tr w:rsidR="00E15AF5" w:rsidRPr="00E15AF5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Категория дороги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Наименование дорог</w:t>
            </w:r>
          </w:p>
        </w:tc>
      </w:tr>
      <w:tr w:rsidR="00E15AF5" w:rsidRPr="00E15AF5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Амурский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г. Комсомольск-на-Амуре - г. Амурск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Ачан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Вознесенское (на участке км 6 - км 14)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Бикинский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 и 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Козловке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Покровка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Лермонтовка - с. Видное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Лесопильное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Пушкино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Оренбургское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Васильевка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Лончаково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ст.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Розенгартовка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причалу "Покровка - Уссурийская"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АКПП и таможня в с. Покровка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Ванинский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Тумнин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здравница "</w:t>
            </w:r>
            <w:proofErr w:type="spellStart"/>
            <w:r w:rsidRPr="00E15AF5">
              <w:rPr>
                <w:rFonts w:ascii="Times New Roman" w:hAnsi="Times New Roman" w:cs="Times New Roman"/>
              </w:rPr>
              <w:t>Водоисточник</w:t>
            </w:r>
            <w:proofErr w:type="spellEnd"/>
            <w:r w:rsidRPr="00E15AF5">
              <w:rPr>
                <w:rFonts w:ascii="Times New Roman" w:hAnsi="Times New Roman" w:cs="Times New Roman"/>
              </w:rPr>
              <w:t>"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пос. Монгохто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Советская Гавань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Ванино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межпортальная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притрассовая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Кенай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р.п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. Высокогорный (на участке ст.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Оуне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ст.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Консграмбо</w:t>
            </w:r>
            <w:proofErr w:type="spellEnd"/>
            <w:r w:rsidRPr="00E15AF5">
              <w:rPr>
                <w:rFonts w:ascii="Times New Roman" w:hAnsi="Times New Roman" w:cs="Times New Roman"/>
              </w:rPr>
              <w:t>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lastRenderedPageBreak/>
              <w:t>Вяземский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Венюково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Забайкальское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Дормидонтовка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Капитоновка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Гострасса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ст. Каменушка - с. Глебово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Кукелево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Котиково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Кедрово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с подъездом к с. Виноградовка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Красицкое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Лермонтовка - с. Видное с подъездом к с. Шереметьево (на участке с. Лермонтовка - с. Видное)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Отрадное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Снарский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Добролюбово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Садовое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Вяземский - Шумный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Комсомольский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Галичный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г. Комсомольск-на-Амуре - г. Амурск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ст.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Гайтер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Даппы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Пивань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Верхняя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Эконь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г. Комсомольска-на-Амуре (с выходом на г. Амурск)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аэропорту г. Комсомольска-на-Амуре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Селихино - г. Николаевск-на-Амуре (на участке км 0 - км 165)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Пивань-1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 и 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с. Селихино - пос. Снежный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Уктур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Новоильиновка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Нижнетамбовское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пос. Березовый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Амгунь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Могды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Чегдомын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Солнечный (на участке км 0 - км 5,9)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Вознесенское (на участке км 0 - км 6)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Нижние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Халбы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Уктур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Кенай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село Большая Картель - село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Бельго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дому отдыха "</w:t>
            </w:r>
            <w:proofErr w:type="spellStart"/>
            <w:r w:rsidRPr="00E15AF5">
              <w:rPr>
                <w:rFonts w:ascii="Times New Roman" w:hAnsi="Times New Roman" w:cs="Times New Roman"/>
              </w:rPr>
              <w:t>Шарголь</w:t>
            </w:r>
            <w:proofErr w:type="spellEnd"/>
            <w:r w:rsidRPr="00E15AF5">
              <w:rPr>
                <w:rFonts w:ascii="Times New Roman" w:hAnsi="Times New Roman" w:cs="Times New Roman"/>
              </w:rPr>
              <w:t>"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Муниципальный район имени Лазо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Переяславка - с. Аргунское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 и 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с. Бичевая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реабилитационному центру "Утес"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Новосоветское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Святогорье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 и 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Мухен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ж.-д. ст. Верино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Долми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ст.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Кругликово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ж.-д. ст. Владимировка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Невельское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Сидима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Золотой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Сукпай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Нанайский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Троицкое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Дада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Дубовый Мыс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ДРСУ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Лидога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Иннокентьевка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Нижняя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Манома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Найхин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Синда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Верхний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Нерген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Верхняя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Манома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Арсеньево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lastRenderedPageBreak/>
              <w:t>Советско-Гаванский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Бяудэ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аэропорту г. Советская Гавань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Лососина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Гатка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Заветы Ильича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Советская Гавань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Ванино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Солнечный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Солнечный (участок км 5,9 - км 22,2)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Горный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с. имени Полины Осипенко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Бриакан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Березовый (на участке км 135 - км 144)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3, 4, 5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пос. Березовый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Амгунь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Могды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Чегдомын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ж.-д. ст.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Хальгасо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ж.-д. ст. Горин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Хабаровский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пос. имени Горького (г. Хабаровск) (участок дороги км 0 - км 1,909, км 2,968 - км 5,998)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г. Хабаровску (от 14 км федеральной автодороги "Уссури") участок дороги км 0 - км 1,880, км 2,571 - км 8,860)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Елабуга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Малышево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острову Большой Уссурийский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Князе-</w:t>
            </w:r>
            <w:proofErr w:type="spellStart"/>
            <w:r w:rsidRPr="00E15AF5">
              <w:rPr>
                <w:rFonts w:ascii="Times New Roman" w:hAnsi="Times New Roman" w:cs="Times New Roman"/>
              </w:rPr>
              <w:t>Волконское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(от федеральной дороги "Восток")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Петропавловка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Сикачи-Алян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Челны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Галкино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Черная Речка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ж.-д. ст. Хабаровск-2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 и 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Хабаровск - с. Мичуринское - с. Федоровка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Смирновка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с. Галкино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пос. им. Кирова (г. Хабаровск)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lastRenderedPageBreak/>
              <w:t>104.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Хабаровск - с. Ильинка - с. Ракитное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Гаровка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1 - пос. им. Горького (г. Хабаровск) (участок дороги км 0 - км 5,708, км 6,497 - км 16,942)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Дружба (от 5 км региональной автодороги г. Хабаровск - с. Ильинка - с. Ракитное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Гаровка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1 - пос. им. Горького (г. Хабаровск) (участок дороги км 0 - км 0,968, км 1,214 - км 16,927)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хранилищу радиоактивных отходов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Мирное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 и 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г. Хабаровска км 0 - км 13 (участок км 0 - км 9,990)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Дружба (от федеральной автодороги "Восток")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обход пос. Красная Речка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Казакевичево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с. Ракитное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с. Ильинка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на участке ул. Автобусная (г. Хабаровск) - обход пос. Красная Речка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участок автомобильной дороги Биробиджан - Кукан, проходящий в границах территории Хабаровского муниципального района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автодорожный мост через протоку Амурская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Догордон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с. Кукан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г. Хабаровску от автомобильной дороги "г. Хабаровск - с. Ильинка - с. Ракитное - с. Гаровка-1 - пос. им. Горького (г. Хабаровск)</w:t>
            </w:r>
          </w:p>
        </w:tc>
      </w:tr>
    </w:tbl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Приложение N 2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к постановлению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Правительства Хабаровского края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от 31 марта 2020 г. N 125-пр</w:t>
      </w: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bookmarkStart w:id="2" w:name="P427"/>
      <w:bookmarkEnd w:id="2"/>
      <w:r w:rsidRPr="00E15AF5">
        <w:rPr>
          <w:rFonts w:ascii="Times New Roman" w:hAnsi="Times New Roman" w:cs="Times New Roman"/>
        </w:rPr>
        <w:t>ПЕРЕЧЕНЬ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АВТОМОБИЛЬНЫХ ДОРОГ ОБЩЕГО ПОЛЬЗОВАНИЯ РЕГИОНАЛЬНОГО ИЛИ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МЕЖМУНИЦИПАЛЬНОГО ЗНАЧЕНИЯ, ПО КОТОРЫМ ОГРАНИЧИВАЕТСЯ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ДВИЖЕНИЕ В ПЕРИОД С 24 АПРЕЛЯ ПО 31 МАЯ 2020 Г.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(СЕВЕРНЫЕ РАЙОНЫ ХАБАРОВСКОГО КРАЯ)</w:t>
      </w: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0"/>
        <w:gridCol w:w="7370"/>
      </w:tblGrid>
      <w:tr w:rsidR="00E15AF5" w:rsidRPr="00E15AF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Категория дороги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Наименование дорог</w:t>
            </w:r>
          </w:p>
        </w:tc>
      </w:tr>
      <w:tr w:rsidR="00E15AF5" w:rsidRPr="00E15AF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Аяно</w:t>
            </w:r>
            <w:proofErr w:type="spellEnd"/>
            <w:r w:rsidRPr="00E15AF5">
              <w:rPr>
                <w:rFonts w:ascii="Times New Roman" w:hAnsi="Times New Roman" w:cs="Times New Roman"/>
              </w:rPr>
              <w:t>-Майский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аэропорту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Аян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 и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Аян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Нелькан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lastRenderedPageBreak/>
              <w:t>Верхнебуреинский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3, 4, 5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пос. Березовый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Амгунь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Могды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р. п. Чегдомын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Усть</w:t>
            </w:r>
            <w:proofErr w:type="spellEnd"/>
            <w:r w:rsidRPr="00E15AF5">
              <w:rPr>
                <w:rFonts w:ascii="Times New Roman" w:hAnsi="Times New Roman" w:cs="Times New Roman"/>
              </w:rPr>
              <w:t>-Ургал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Алонка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аэропорту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Чегдомын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Николаевский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аэропорту г. Николаевска-на-Амуре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 и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Озерпах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г. Николаевска-на-Амуре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Лазарев (на участке км 41 - км 92)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 и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Селихино - г. Николаевск-на-Амуре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Охотский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 и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пос. Морской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 и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аэропорту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Охотск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пос. Новое Устье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Ульчский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аэропорту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Лазарев (на участке км 0 - км 41)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Савинское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 и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Селихино - г. Николаевск-на-Амуре (участок от км 165+000 до км 547+751)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Аннинские Минеральные Воды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Большие Санники - примыкание к трассе с. Селихино - г. Николаевск-на-Амуре (410 км)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Булава - 429,8 км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Нижняя Гавань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Софийск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Чильба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Муниципальный район имени Полины Осипенко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аэропорту с. имени Полины Осипенко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 и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с. имени Полины Осипенко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Бриакан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Березовый (на участке км 0 - </w:t>
            </w:r>
            <w:r w:rsidRPr="00E15AF5">
              <w:rPr>
                <w:rFonts w:ascii="Times New Roman" w:hAnsi="Times New Roman" w:cs="Times New Roman"/>
              </w:rPr>
              <w:lastRenderedPageBreak/>
              <w:t>км 135)</w:t>
            </w:r>
          </w:p>
        </w:tc>
      </w:tr>
    </w:tbl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Приложение N 3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к постановлению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Правительства Хабаровского края</w:t>
      </w:r>
    </w:p>
    <w:p w:rsidR="00E15AF5" w:rsidRPr="00E15AF5" w:rsidRDefault="00E15AF5">
      <w:pPr>
        <w:pStyle w:val="ConsPlusNormal"/>
        <w:jc w:val="right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от 31 марта 2020 г. N 125-пр</w:t>
      </w: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bookmarkStart w:id="3" w:name="P536"/>
      <w:bookmarkEnd w:id="3"/>
      <w:r w:rsidRPr="00E15AF5">
        <w:rPr>
          <w:rFonts w:ascii="Times New Roman" w:hAnsi="Times New Roman" w:cs="Times New Roman"/>
        </w:rPr>
        <w:t>ПЕРЕЧЕНЬ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АВТОМОБИЛЬНЫХ ДОРОГ ОБЩЕГО ПОЛЬЗОВАНИЯ РЕГИОНАЛЬНОГО ИЛИ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МЕЖМУНИЦИПАЛЬНОГО ЗНАЧЕНИЯ С АСФАЛЬТОБЕТОННЫМ ПОКРЫТИЕМ,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ПО КОТОРЫМ ОГРАНИЧИВАЕТСЯ ДВИЖЕНИЕ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В ПЕРИОД С 01 ИЮНЯ ПО 31 АВГУСТА 2020 Г.</w:t>
      </w:r>
    </w:p>
    <w:p w:rsidR="00E15AF5" w:rsidRPr="00E15AF5" w:rsidRDefault="00E15AF5">
      <w:pPr>
        <w:pStyle w:val="ConsPlusTitle"/>
        <w:jc w:val="center"/>
        <w:rPr>
          <w:rFonts w:ascii="Times New Roman" w:hAnsi="Times New Roman" w:cs="Times New Roman"/>
        </w:rPr>
      </w:pPr>
      <w:r w:rsidRPr="00E15AF5">
        <w:rPr>
          <w:rFonts w:ascii="Times New Roman" w:hAnsi="Times New Roman" w:cs="Times New Roman"/>
        </w:rPr>
        <w:t>ПРИ ЗНАЧЕНИЯХ ДНЕВНОЙ ТЕМПЕРАТУРЫ ВОЗДУХА СВЫШЕ 32° C</w:t>
      </w: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0"/>
      </w:tblGrid>
      <w:tr w:rsidR="00E15AF5" w:rsidRPr="00E15AF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Наименование дорог</w:t>
            </w:r>
          </w:p>
        </w:tc>
      </w:tr>
      <w:tr w:rsidR="00E15AF5" w:rsidRPr="00E15AF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Амурский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г. Комсомольск-на-Амуре - г. Амурск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Ачан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Комсомольский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Галичный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г. Комсомольск-на-Амуре - г. Амурск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Даппы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Пивань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Верхняя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Эконь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г. Комсомольск-на-Амуре (с выходом на г. Амурск)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аэропорту г. Комсомольска-на-Амуре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Пивань-1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пос. Березовый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Амгунь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Могды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р.п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Чегдомын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Солнечный (на участке км 0 - км 5,9)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Хабаровск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Лидога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Ванино с подъездом к г. Комсомольску-на-Амуре на участке км 384+855 - км 393 +140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Нанайский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Троицкое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Дада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Дубовый Мыс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ДРСУ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Лидога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Нижняя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Манома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Найхин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Синда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Арсеньево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Бикинский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Покровка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Лермонтовка - с. Видное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Лесопильное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Пушкино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Васильевка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Лончаково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ст.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Розенгартовка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г. Бикин (А-370 "Уссури" Хабаровск - Владивосток, км 209+800 - км 213+700)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N 1 к с. Лермонтовка (А-370 "Уссури" Хабаровск - Владивосток, км 177+100 - км 178+225)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N 2 к с. Лермонтовка (А-370 "Уссури" Хабаровск - Владивосток, км 179+700 - км 181+170)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Вяземский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Венюково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Забайкальское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Капитоновка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Гострасса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ст. Каменушка - с. Глебово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Кукелево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Котиково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Кедрово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с подъездом к с. Виноградовка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Красицкое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Лермонтовка - с. Видное с подъездом к с. Шереметьево (на участке с. Лермонтовка - с. Видное)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Отрадное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Снарский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Добролюбово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Садовое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lastRenderedPageBreak/>
              <w:t>Ванинский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Монгохто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Советская Гавань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Ванино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Советско-Гаванский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Советская Гавань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Ванино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Верхнебуреинский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пос. Березовый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Амгунь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Могды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р.п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Чегдомын на участке км 314+630 - км 501+120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Алонка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аэропорту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Чегдомын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Муниципальный район им. Лазо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Переяславка - с. Аргунское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реабилитационному центру "Утес"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с. Бичевая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ж.-д. ст. Верино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Долми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пос. ст.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Кругликово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ж.-д. ст. Владимировка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Святогорье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Мухен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Николаевский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п.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Озерпах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аэропорту г. Николаевска-на-Амуре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г. Николаевска-на-Амуре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Муниципальный район имени Полины Осипенко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аэропорту с. имени Полины Осипенко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имени Полины Осипенко - пос. Березовый (на участке км 0 - км 135)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Солнечный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Солнечный (участок км 5,9 - км 22,2)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Горный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Комсомольск-на-Амуре - пос. Березовый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Амгунь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пос.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Могды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р.п</w:t>
            </w:r>
            <w:proofErr w:type="spellEnd"/>
            <w:r w:rsidRPr="00E15AF5">
              <w:rPr>
                <w:rFonts w:ascii="Times New Roman" w:hAnsi="Times New Roman" w:cs="Times New Roman"/>
              </w:rPr>
              <w:t>. Чегдомын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ж.-д. ст.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Хальгасо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E15AF5">
              <w:rPr>
                <w:rFonts w:ascii="Times New Roman" w:hAnsi="Times New Roman" w:cs="Times New Roman"/>
              </w:rPr>
              <w:lastRenderedPageBreak/>
              <w:t>Ульчский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Булава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с. Селихино - г. Николаевск-на-Амуре (участок от км 165+000 до км 547+751)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Хабаровский муниципальный район Хабаровского края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г. Хабаровску (от 14 км федеральной автодороги "Уссури") участок дороги км 0 - км 1,880, км 2,571 - км 8,860)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пос. имени Горького (г. Хабаровск) (участок дороги км 0 - км 1,909, км 2,968 - км 5,998)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Елабуга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Малышево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острову Большой Уссурийский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Князе-</w:t>
            </w:r>
            <w:proofErr w:type="spellStart"/>
            <w:r w:rsidRPr="00E15AF5">
              <w:rPr>
                <w:rFonts w:ascii="Times New Roman" w:hAnsi="Times New Roman" w:cs="Times New Roman"/>
              </w:rPr>
              <w:t>Волконское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(от федеральной автодороги "Восток")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Петропавловка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подъезд к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Сикачи-Алян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Галкино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Черная Речка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ж.-д. ст. Хабаровск-2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Хабаровск - с. Мичуринское - с. Федоровка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Смирновка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- с. Галкино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пос. им. Кирова (г. Хабаровск)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г. Хабаровск - с. Ильинка - с. Ракитное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Гаровка</w:t>
            </w:r>
            <w:proofErr w:type="spellEnd"/>
            <w:r w:rsidRPr="00E15AF5">
              <w:rPr>
                <w:rFonts w:ascii="Times New Roman" w:hAnsi="Times New Roman" w:cs="Times New Roman"/>
              </w:rPr>
              <w:t xml:space="preserve"> 1 - пос. им. Горького (г. Хабаровск) (участок дороги км 0 - км 5,708, км 6,497 - км 16,942)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Дружба (от 5 км региональной автодороги г. Хабаровск - с. Ильинка - с. Ракитное - с. Гаровка-1 - пос. им. Горького (г. Хабаровск) (участок дороги км 0 - км 0,968; км 1,214 - км 16,927)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хранилищу радиоактивных отходов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Мирное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Хабаровска 0 - 13 км (участок км 0 - км 9,990)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подъезд к с. Дружба (от федеральной автодороги "Восток")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обход пос. Красная Речка - с.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Казакевичево</w:t>
            </w:r>
            <w:proofErr w:type="spellEnd"/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 xml:space="preserve">Автодорожный мост ч/з </w:t>
            </w:r>
            <w:proofErr w:type="spellStart"/>
            <w:r w:rsidRPr="00E15AF5">
              <w:rPr>
                <w:rFonts w:ascii="Times New Roman" w:hAnsi="Times New Roman" w:cs="Times New Roman"/>
              </w:rPr>
              <w:t>прот</w:t>
            </w:r>
            <w:proofErr w:type="spellEnd"/>
            <w:r w:rsidRPr="00E15AF5">
              <w:rPr>
                <w:rFonts w:ascii="Times New Roman" w:hAnsi="Times New Roman" w:cs="Times New Roman"/>
              </w:rPr>
              <w:t>. Амурская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с. Ракитное</w:t>
            </w:r>
          </w:p>
        </w:tc>
      </w:tr>
      <w:tr w:rsidR="00E15AF5" w:rsidRP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обход с. Ильинка</w:t>
            </w:r>
          </w:p>
        </w:tc>
      </w:tr>
      <w:tr w:rsidR="00E15AF5" w:rsidRPr="00E15AF5" w:rsidTr="00E15A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F5" w:rsidRPr="00E15AF5" w:rsidRDefault="00E15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AF5">
              <w:rPr>
                <w:rFonts w:ascii="Times New Roman" w:hAnsi="Times New Roman" w:cs="Times New Roman"/>
              </w:rPr>
              <w:t>ул. Автобусная (г. Хабаровск) - обход пос. Красная Речка</w:t>
            </w:r>
          </w:p>
        </w:tc>
      </w:tr>
    </w:tbl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jc w:val="both"/>
        <w:rPr>
          <w:rFonts w:ascii="Times New Roman" w:hAnsi="Times New Roman" w:cs="Times New Roman"/>
        </w:rPr>
      </w:pPr>
    </w:p>
    <w:p w:rsidR="00E15AF5" w:rsidRPr="00E15AF5" w:rsidRDefault="00E15AF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A3B0F" w:rsidRPr="00E15AF5" w:rsidRDefault="006B5CB5">
      <w:pPr>
        <w:rPr>
          <w:rFonts w:ascii="Times New Roman" w:hAnsi="Times New Roman" w:cs="Times New Roman"/>
        </w:rPr>
      </w:pPr>
    </w:p>
    <w:sectPr w:rsidR="007A3B0F" w:rsidRPr="00E15AF5" w:rsidSect="0064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F5"/>
    <w:rsid w:val="00330FAC"/>
    <w:rsid w:val="006B5CB5"/>
    <w:rsid w:val="009C650C"/>
    <w:rsid w:val="00E1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7E6D-6C6F-4668-8D17-F56BCE4C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A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5A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5A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A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A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54C4BD731F1B5A59FC5DF43839124C1C67D6573D7D671BF7D5B66064D28B128E857035DE3FD1A16319C75F4A7753C6D4D3F1258DC302AZ3cD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C54C4BD731F1B5A59FC5C940EFCF28C3C92B6F76DDD424E3295D31591D2EE468A851561EA7F01A143AC82DB5F92C6C2F06321740C0302C23D744FAZ7c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54C4BD731F1B5A59FC5C940EFCF28C3C92B6F76DDD424E3295D31591D2EE468A851561EA7F01A143AC821B5F92C6C2F06321740C0302C23D744FAZ7c8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C54C4BD731F1B5A59FC5C940EFCF28C3C92B6F76DDD424E3295D31591D2EE468A851560CA7A816153CD624B4EC7A3D69Z5c3B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5C54C4BD731F1B5A59FC5DF43839124C1C6736571DDD671BF7D5B66064D28B13AE80F0F5CE5E31B1024CA24B2ZFc2B" TargetMode="External"/><Relationship Id="rId9" Type="http://schemas.openxmlformats.org/officeDocument/2006/relationships/hyperlink" Target="consultantplus://offline/ref=55C54C4BD731F1B5A59FDBC456839124C0CB72647ED8D671BF7D5B66064D28B128E857035DE3FD1A14319C75F4A7753C6D4D3F1258DC302AZ3c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Германовна Ларченко</dc:creator>
  <cp:keywords/>
  <dc:description/>
  <cp:lastModifiedBy>Елена Германовна Ларченко</cp:lastModifiedBy>
  <cp:revision>2</cp:revision>
  <dcterms:created xsi:type="dcterms:W3CDTF">2020-04-16T01:33:00Z</dcterms:created>
  <dcterms:modified xsi:type="dcterms:W3CDTF">2020-04-16T01:33:00Z</dcterms:modified>
</cp:coreProperties>
</file>